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303"/>
        <w:tblW w:w="9684" w:type="dxa"/>
        <w:tblCellSpacing w:w="15" w:type="dxa"/>
        <w:tblLook w:val="04A0"/>
      </w:tblPr>
      <w:tblGrid>
        <w:gridCol w:w="81"/>
        <w:gridCol w:w="10428"/>
      </w:tblGrid>
      <w:tr w:rsidR="00172429" w:rsidTr="00CF60BE">
        <w:trPr>
          <w:trHeight w:val="1545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2429" w:rsidRDefault="00172429" w:rsidP="00CF60BE">
            <w:pPr>
              <w:spacing w:after="0"/>
            </w:pPr>
          </w:p>
        </w:tc>
        <w:tc>
          <w:tcPr>
            <w:tcW w:w="9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3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КРАЕВОЕ ГОСУДАРСТВЕННОЕ БЮДЖЕТНОЕ  УЧРЕЖДЕНИЕ  ЗДРАВООХРАНЕНИЯ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«ВЛАДИВОСТОКСКИЙ КЛИНИЧЕСКИЙ РОДИЛЬНЫЙ ДОМ № 3»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53" w:type="dxa"/>
              <w:tblLook w:val="04A0"/>
            </w:tblPr>
            <w:tblGrid>
              <w:gridCol w:w="637"/>
              <w:gridCol w:w="2482"/>
              <w:gridCol w:w="4079"/>
              <w:gridCol w:w="1575"/>
              <w:gridCol w:w="1580"/>
            </w:tblGrid>
            <w:tr w:rsidR="00172429" w:rsidTr="00CF60BE">
              <w:tc>
                <w:tcPr>
                  <w:tcW w:w="637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2482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10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2020г.</w:t>
                  </w:r>
                </w:p>
              </w:tc>
              <w:tc>
                <w:tcPr>
                  <w:tcW w:w="4079" w:type="dxa"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№ </w:t>
                  </w:r>
                  <w:r w:rsidRPr="00260F6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233</w:t>
                  </w:r>
                </w:p>
              </w:tc>
              <w:tc>
                <w:tcPr>
                  <w:tcW w:w="1580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172429" w:rsidRDefault="00172429" w:rsidP="00CF60BE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left="76" w:right="-47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запрете курения табака на объектах и территориях КГБУЗ «ВКРД № 3»</w:t>
            </w:r>
          </w:p>
          <w:p w:rsidR="00172429" w:rsidRDefault="00172429" w:rsidP="00CF60BE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целях реализации и в соответствии с требованиями Федерального закона Российской Федерации от 23.02.2013г. № 15-Ф «Об охране здоровья граждан от воздействия окружающего табачного дыма и последствий потребления табака (далее по тексту – Закон о курении),-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ПРИКАЗЫВАЮ: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Pr="002744A4" w:rsidRDefault="00172429" w:rsidP="00CF60BE">
            <w:pPr>
              <w:pStyle w:val="a3"/>
              <w:numPr>
                <w:ilvl w:val="0"/>
                <w:numId w:val="4"/>
              </w:num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4A4">
              <w:rPr>
                <w:rFonts w:ascii="Times New Roman" w:hAnsi="Times New Roman"/>
                <w:sz w:val="28"/>
                <w:szCs w:val="28"/>
              </w:rPr>
              <w:t>Назначить ответственным лицом за осуществление контроля за   соблю-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дением норм законодательства в сфере охраны здоровья работников и паци-ентов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КГБУЗ «ВКРД № 3» (далее по тексту –  родильный дом)  от воздействия окружающего табачного дыма и последствий потребления табака на терри-ториях и в помещениях родильного дома – начальника отдела материально - технического снабжения Митрофанова А.С., а в его отсутствие (отпуск, болезнь и т.д.) инженера  по ремонту Зайцева В.С.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2.  Начальнику отдела МТС Митрофанову А.С.  инженеру  по   ремонту Зайцеву В.С.: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обеспечить  исполнение требований Закона о курении;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- </w:t>
            </w:r>
            <w:r w:rsidRPr="00D25B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приобретение и размещение знаков о запрете курения в соответствии с требованиями приказа Минздрава РФ от 12.05.2014г No214н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«Об утверждении требований к знаку о запрете курения и порядку его разме-щения»;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не допускать нарушений, за которое предусмотрено административное наказание в соответствии с Кодексом об административном правонарушении Российской Федерации;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 регулярно, с периодичностью 1 раз в полгода, проводить мероприятия направленные на искоренение курения табака работникам и пациентам на объектах и территориях родильного дома.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КРАЕВОЕ ГОСУДАРСТВЕННОЕ БЮДЖЕТНОЕ  УЧРЕЖДЕНИЕ  ЗДРАВООХРАНЕНИЯ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«ВЛАДИВОСТОКСКАЯ ДЕТСКАЯ ПОЛИКЛИНИКА № 3»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 2020 г.                                                 № _______</w:t>
            </w:r>
          </w:p>
          <w:p w:rsidR="00172429" w:rsidRDefault="00172429" w:rsidP="00CF60BE">
            <w:pPr>
              <w:spacing w:after="40"/>
              <w:ind w:firstLine="5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5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«О проведении практических тренировок по эвакуации людей при пожаре»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п. 12 Правил противопожарного режима в Российской Федерации (утверждены Постановлением Правительства РФ от 25.04.2012 № 390 «О противопожарном режиме»),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ПРИКАЗЫВАЮ:</w:t>
            </w:r>
          </w:p>
          <w:p w:rsidR="00172429" w:rsidRDefault="00172429" w:rsidP="00CF60BE">
            <w:pPr>
              <w:pStyle w:val="a3"/>
              <w:numPr>
                <w:ilvl w:val="0"/>
                <w:numId w:val="2"/>
              </w:numPr>
              <w:spacing w:after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   практические   тренировки   по   эвакуации  людей при пожаре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 г. в педиатрических отделениях КГБУЗ «ВДП № 3» (далее по тексту - поликлиника) по адресам: ул. Багратиона,  д.6; ул. Гамарника, д. 17; проспект 100 лет Владивостоку, д. 143; Камский переулок, 1/3.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2.  Комиссии в соответствии с приказом главного врача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КГБУЗ «ВДП № 3 от 18.11.2019г.  № 119-А «Об организации и проведении практических противо-пожарных тренировок по обеспечению безопасной и быстрой эвакуации людей при пожаре»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окончании проведения практических   тренировок   по   эвакуа-ции  людей при пожаре комиссии представить  акты по каждому объекту.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Секретарю главного врача Обсоковой Е.Н. довести данный приказ под роспись до исполнителей.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4. Контроль за выполнение данного приказа возложить на заместителя главного врача по КЭР (председателя комиссии КЧС и ОПБ) Будоянову Е.В.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Главный врач                                                         С.Н. Нагибко</w:t>
            </w: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КРАЕВОЕ ГОСУДАРСТВЕННОЕ БЮДЖЕТНОЕ  УЧРЕЖДЕНИЕ  ЗДРАВООХРАНЕНИЯ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«ВЛАДИВОСТОКСКАЯ ДЕТСКАЯ ПОЛИКЛИНИКА № 3»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tbl>
            <w:tblPr>
              <w:tblW w:w="0" w:type="auto"/>
              <w:tblLook w:val="04A0"/>
            </w:tblPr>
            <w:tblGrid>
              <w:gridCol w:w="621"/>
              <w:gridCol w:w="2645"/>
              <w:gridCol w:w="3679"/>
              <w:gridCol w:w="1462"/>
              <w:gridCol w:w="1461"/>
            </w:tblGrid>
            <w:tr w:rsidR="00172429" w:rsidTr="00CF60BE">
              <w:trPr>
                <w:trHeight w:val="571"/>
              </w:trPr>
              <w:tc>
                <w:tcPr>
                  <w:tcW w:w="621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2645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»января2017г.</w:t>
                  </w:r>
                </w:p>
              </w:tc>
              <w:tc>
                <w:tcPr>
                  <w:tcW w:w="3679" w:type="dxa"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2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1461" w:type="dxa"/>
                  <w:hideMark/>
                </w:tcPr>
                <w:p w:rsidR="00172429" w:rsidRDefault="00172429" w:rsidP="00CF60BE">
                  <w:pPr>
                    <w:framePr w:hSpace="180" w:wrap="around" w:vAnchor="text" w:hAnchor="margin" w:xAlign="center" w:y="303"/>
                    <w:spacing w:after="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5-А</w:t>
                  </w:r>
                </w:p>
              </w:tc>
            </w:tr>
          </w:tbl>
          <w:p w:rsidR="00172429" w:rsidRDefault="00172429" w:rsidP="00CF60BE">
            <w:pPr>
              <w:spacing w:after="4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172429" w:rsidRDefault="00172429" w:rsidP="00CF60BE">
            <w:pPr>
              <w:spacing w:after="40"/>
              <w:ind w:firstLine="5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«Об организации обучения мерам пожарной безопасности»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п. 2 Правил противопожарного режима в Российской Федерации (утверждены Постановлением Правительства РФ от 25.04.2012 N 390 «О противопожарном режиме») (ред. 06.03.2015г.),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Приказом МЧС РФ от 12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2007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N 645 "Об утверждении Норм пожарной безопасности «Обучение мерам пожарной безопасности работников организаций» (с изменениями от 22 июня 2010г.), в целях организации и проведения обучения мерам пожарной безопасности работников 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КГБУЗ 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ВДП №3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ПРИКАЗЫВАЮ: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1. Лицом, ответственным за организацию и проведение вводного противопожарного инструктажа с вновь принятыми на работу сотрудниками назначить специалиста по охране труда Демидова М.А., в его отсутствие (отпуск, болезнь и т.д.) заведующую хозяйством Беленькову Е.А.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2. За организацию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первичного, повторного, внепланового и целевого противопожарных инструктажей в подразделениях, а также  за организацию обучения сотрудников поликлиники назначить :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с персоналом общебольничного не медицинского персонала поликлиники – специалиста по охране труда Демидова М.А.;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с персоналом административно хозяйственного отдела поликлиники – заведующего  хозяйством  Беленькову Е.А.;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-  с  медицинскими   сестрами врачей узкой специализации,  медицинскими сёстрами ФТО –  старшую  медицинскую сестру Штаюнду Г.М.;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 медицинским персоналом дошкольно- школьного образования – заведующую ДЩО Линдберг Л.Л.;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со средним медицинским персоналом  кабинета рентгенологических исследований, клинической лаборатории, медицинскими регистраторами – старшую медицинскую сестру дневного стационара Панюту И.Н.;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 медицинским персоналом педиатрического отделения (участковые) – заведующих педиатрическими отделениями Гороховскую В.В., Анохину С.Ю.;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- с врачами узкими специалистами – заместителя главного врача по медицинской части Янчарук Н.П., заместителя главного врача по КЭР Будоянову Е.А.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Противопожарные инструктажи проводить в строгом соответствии с Приказом МЧС РФ от 12 декабря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2007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N 645 "Об утверждении Норм пожарной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безопасности «Обучение мерам пожарной безопасности работников органи-заций».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4. Не допускать к работе работников, не прошедших противопожарные инструктажи.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5.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программу проведения вводного противопожарного инструк-тажа (приложение 1 к приказу).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6. Утвердить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программу проведения первичного противопожарного инструк-тажа (приложение 2 к приказу).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7.Утвердить график повторных противопожарных инструктажей (приложение 3 к приказу).</w:t>
            </w:r>
          </w:p>
          <w:p w:rsidR="00172429" w:rsidRDefault="00172429" w:rsidP="00CF60BE">
            <w:pPr>
              <w:pStyle w:val="a3"/>
              <w:spacing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8. Приказ довести до исполнителей в части их касающейся под роспись.</w:t>
            </w:r>
          </w:p>
          <w:p w:rsidR="00172429" w:rsidRDefault="00172429" w:rsidP="00CF60BE">
            <w:pPr>
              <w:pStyle w:val="a3"/>
              <w:numPr>
                <w:ilvl w:val="0"/>
                <w:numId w:val="3"/>
              </w:num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главного врача  № 79-А от 25.07.2016г. считать утратившим силу</w:t>
            </w:r>
          </w:p>
          <w:p w:rsidR="00172429" w:rsidRDefault="00172429" w:rsidP="00CF60BE">
            <w:pPr>
              <w:pStyle w:val="a3"/>
              <w:numPr>
                <w:ilvl w:val="0"/>
                <w:numId w:val="3"/>
              </w:num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исполнением приказ оставляю за собой.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</w:pPr>
          </w:p>
          <w:p w:rsidR="00172429" w:rsidRDefault="00172429" w:rsidP="00CF60BE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Главный врач                                                С.Н. Нагибко</w:t>
            </w:r>
          </w:p>
          <w:p w:rsidR="00172429" w:rsidRDefault="00172429" w:rsidP="00CF60BE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outlineLvl w:val="1"/>
            </w:pPr>
          </w:p>
          <w:p w:rsidR="00172429" w:rsidRDefault="00172429" w:rsidP="00CF60BE">
            <w:pPr>
              <w:spacing w:after="40"/>
              <w:jc w:val="both"/>
            </w:pPr>
          </w:p>
          <w:p w:rsidR="00172429" w:rsidRDefault="00172429" w:rsidP="00CF60BE">
            <w:pPr>
              <w:spacing w:after="40"/>
              <w:jc w:val="both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rPr>
                <w:color w:val="000000"/>
              </w:rPr>
            </w:pPr>
          </w:p>
          <w:p w:rsidR="00172429" w:rsidRDefault="00172429" w:rsidP="00CF60BE">
            <w:pPr>
              <w:spacing w:after="4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Приложение № 1</w:t>
            </w:r>
          </w:p>
          <w:p w:rsidR="00172429" w:rsidRDefault="00172429" w:rsidP="00CF60BE">
            <w:pPr>
              <w:spacing w:after="4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к приказу главного врача</w:t>
            </w:r>
          </w:p>
          <w:p w:rsidR="00172429" w:rsidRDefault="00172429" w:rsidP="00CF60BE">
            <w:pPr>
              <w:spacing w:after="4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№____ от «___» _______ 20____ г.</w:t>
            </w:r>
          </w:p>
          <w:p w:rsidR="00172429" w:rsidRDefault="00172429" w:rsidP="00CF60BE">
            <w:pPr>
              <w:spacing w:after="4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left="56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вводного противопожарного инструктажа</w:t>
            </w:r>
          </w:p>
          <w:p w:rsidR="00172429" w:rsidRDefault="00172429" w:rsidP="00CF60BE">
            <w:pPr>
              <w:spacing w:after="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Общие сведения о специфике и особенностях организации по условиям пожароопасности.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Помещения, эксплуатируемые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КГБУЗ «ВДП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расположенные по адресам: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ул. Анны Щетининой, д.38;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ул. Гамарника, д.17;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ул. Багратиона, д.6;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проспект 100 лет Владивостоку, д.143;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Камский переулок, 1/3.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обращаются пожароопасные твердые горючие вещества и материалы, имеются электроустановки.</w:t>
            </w:r>
          </w:p>
          <w:p w:rsidR="00172429" w:rsidRDefault="00172429" w:rsidP="00CF60BE">
            <w:pPr>
              <w:spacing w:after="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Обязанности и ответственность работников за соблюдение требований пожарной безопасности.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организации обязаны соблюдать требования пожарной безопасности, установленные Правилами противопожарного режима в Российской Федерации (утверждены Постановлением Правительства РФ от 25.04.2012 N 390 «О противопожарном режиме») и Инструкцией о мерах пожарной безопасности в отношении помещений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КГБУЗ «ВДП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КГБУЗ «ВДП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указанных выше. Работники организации обязаны бережно относиться к противопожарным средствам и оборудованию.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 обязаны незамедлительно сообщать работодателю, либо непосредственному руководителю о нарушениях требований пожарной безопасности.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Ознакомление с противопожарным режимом в организации.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 Запрещается: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курить в помещениях здания поликлиники;                                                      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хранить     рабочих местах, легковоспламеняющиеся (ЛВЖ)  в количествах, превышающих сменную потребность;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производить уборку помещений с применением бензина, керосина и других ЛВЖ и ГЖ;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загромождать проходы, коридоры, тамбуры;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складировать упаковки и другие отходы на путях эвакуации;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пользоваться неисправными электроприборами, поврежденными розетками;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использовать электронагревательные приборы без подставки из негорючего материала;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применять нестандартные (самодельные) электронагревательные приборы;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оставлять без присмотра включенные в сеть электронагревательные при-боры.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ежедневную уборку помещений от упаковочной тары и твёрдого бытового мусора.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 Обеспечить отключение освещения и электроприборов в помещениях здания поликлиники по окончании рабочего дня.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В случае пожара обесточить электрооборудование в здании поликлиники за исключением аварийного освещения.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Ознакомление с приказами по соблюдению противопожарного режима; с объектовыми инструкциями по пожарной безопасности; основными причинами пожаров, которые могут быть или были на рабочем месте.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Общие меры по пожарной профилактике и тушению пожара.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меры пожарной профилактики в организации установлены Инструкцией о мерах пожарной безопасности в отношении помещений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КГБУЗ «ВДП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при обнаружении пожара или признаков горения в здании, помещении (задымление, запах гари, повышение температуры воздуха и др.) необходимо: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немедленно сообщить об этом по телефону 01 или112, сот. тел. 010 в пожарную охрану (при этом необходимо назвать адрес объекта, место возникновения пожара, а также сообщить свою фамилию);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принять посильные меры по эвакуации людей и тушению пожара первичными средствами пожаротушения (огнетушителями).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 лицам за пожарную безопасность при обнаружении пожара или признаков горения в помещениях (задымление, запах гари, повышение температуры воздуха и др.) необходимо: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немедленно сообщить об этом по телефону  01 или112, сот. тел. 010  в пожарную охрану (при этом необходимо назвать адрес объекта, место возникновения пожара, а также сообщить свою фамилию) и оповестить руководителя организации;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прекратить все работы в помещениях организации;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эвакуацию работников и посетителей в безопасную зону (на улицу);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встретить подразделения пожарной охраны и сообщить необходимую информацию о пожаре (место пожара (признаки пожара), сведения о людях находящихся в помещениях во время пожара);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 возникновения пожара при проведении огневых работ, сообщить пожарным подразделениям о месте нахождения газовых баллонов.</w:t>
            </w:r>
          </w:p>
          <w:p w:rsidR="00172429" w:rsidRDefault="00172429" w:rsidP="00CF60BE">
            <w:pPr>
              <w:spacing w:after="40"/>
              <w:jc w:val="both"/>
            </w:pPr>
          </w:p>
          <w:p w:rsidR="00172429" w:rsidRDefault="00172429" w:rsidP="00CF60BE">
            <w:pPr>
              <w:spacing w:after="40"/>
              <w:ind w:left="5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Приложение № 2 </w:t>
            </w:r>
          </w:p>
          <w:p w:rsidR="00172429" w:rsidRDefault="00172429" w:rsidP="00CF60BE">
            <w:pPr>
              <w:spacing w:after="40"/>
              <w:ind w:left="5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к приказу  главного врача</w:t>
            </w:r>
          </w:p>
          <w:p w:rsidR="00172429" w:rsidRDefault="00172429" w:rsidP="00CF60BE">
            <w:pPr>
              <w:spacing w:after="40"/>
              <w:ind w:left="5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№____ от «___» _______ 20____ г.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проведения первичного противопожарного инструктажа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Ознакомление по плану эвакуации с местами расположения первичных средств пожаротушения, эвакуационных путей и выходов (с обходом соответствующих помещений).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Условия возникновения горения и пожара (на рабочем месте, в организации).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в помещениях могут возникать в случае нарушений требований пожарной безопасности при эксплуатации электрооборудования, курения в помещениях и применения открытого огня, а также при нарушении требований пожарной безопасности при проведении временных огневых работ.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Ответственность за соблюдение требований пожарной безопасности.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организации обязаны соблюдать требования пожарной безопасности, установленные Правилами противопожарного режима в Российской Федерации (утверждены Постановлением Правительства РФ от 25.04.2012 N 390 «О противопожарном режиме») и Инструкцией о мерах пожарной безопасности в отношении помещений поликлиники. 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Помещения, эксплуатируемые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КГБУЗ «ВДП № 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расположенные по адресам: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ул. Анны Щетининой, д.38;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ул. Гамарника, д.17;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ул. Багратиона, д.6;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проспект 100 лет Владивостоку, д.143;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Владивосток, Камский переулок, 1/3.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обращаются пожароопасные твердые горючие вещества и материалы, </w:t>
            </w:r>
          </w:p>
          <w:p w:rsidR="00172429" w:rsidRDefault="00172429" w:rsidP="00CF60BE">
            <w:pPr>
              <w:autoSpaceDE w:val="0"/>
              <w:autoSpaceDN w:val="0"/>
              <w:adjustRightInd w:val="0"/>
              <w:spacing w:after="40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электроустановки.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 обязаны бережно относиться к противопожарным средствам и оборудованию.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организации обязаны незамедлительно сообщать работодателю, либо непосредственному руководителю о нарушениях требований пожарной безопасности.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огнетушителей и их применение в зависимости от класса пожара (вида горючего вещества, особенностей оборудования).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помещениях расположены порошковые огнетушители ОП-4, данные огнетушители предназначены для тушения пожаров твердых веществ и материалов (древесина, пластмасса, ткань и т.п.), горючих жидкостей, горючих газов, электроустановок под напряжением до 1000 В с безопасного расстояния, а также огнетушители углекислотные ОУ-5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Поведение и действия инструктируемого при загорании и в условиях пожара, а также при сильном задымлении на путях эвакуации. Способы сообщения о пожаре. Меры личной безопасности при возникновении пожара. Способы оказания доврачебной помощи пострадавшим.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при обнаружении пожара или признаков горения в здании, помещении (задымление, запах гари, повышение температуры воздуха и др.) необходимо: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немедленно сообщить об этом по телефону 01 или 112, сот. тел. 010 в пожарную охрану (при этом необходимо назвать адрес объекта, место возникновения пожара, а также сообщить свою фамилию);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принять посильные меры по эвакуации людей и тушению пожара первичными средствами пожаротушения (огнетушителями).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сообщения о пожаре: автоматическая система оповещения людей при пожаре, голосовое оповещение лицом, обнаружившим пожар (признаки пожара).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пожаре необходимо покидать помещения, используя наиболее безопасные пути эвакуации.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Ответственным лицам за пожарную безопасность при обнаружении пожара или признаков горения в помещениях (задымление, запах гари, повышение температуры воздуха и др.) необходимо: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немедленно сообщить об этом по телефону  01 или 112, сот. тел. 010  в пожарную охрану (при этом необходимо назвать адрес объекта, место возникновения пожара, а также сообщить свою фамилию) и оповестить руководителя организации;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прекратить все работы в помещениях организации;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эвакуацию работников и посетителей в безопасную зону (на улицу);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встретить подразделения пожарной охраны и сообщить необходимую информацию о пожаре (место пожара (признаки пожара), сведения о людях находящихся в помещениях во время пожара);</w:t>
            </w:r>
          </w:p>
          <w:p w:rsidR="00172429" w:rsidRDefault="00172429" w:rsidP="00CF60BE">
            <w:pPr>
              <w:pStyle w:val="ConsPlusNormal"/>
              <w:widowControl/>
              <w:spacing w:after="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 возникновения пожара при проведении огневых работ, сообщить пожарным подразделениям о месте нахождения газовых баллонов.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left="5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Приложение № 3 </w:t>
            </w:r>
          </w:p>
          <w:p w:rsidR="00172429" w:rsidRDefault="00172429" w:rsidP="00CF60BE">
            <w:pPr>
              <w:spacing w:after="40"/>
              <w:ind w:left="5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к приказу  главного врача</w:t>
            </w:r>
          </w:p>
          <w:p w:rsidR="00172429" w:rsidRDefault="00172429" w:rsidP="00CF60BE">
            <w:pPr>
              <w:spacing w:after="40"/>
              <w:ind w:left="56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 от «___» _______ 20____ г.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pStyle w:val="a3"/>
              <w:spacing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повторных противопожарных инструктажей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противопожарные инструктажи с работниками проводятся с периодичностью 1 раз в 6 месяце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КРАЕВОЕ ГОСУДАРСТВЕННОЕ БЮДЖЕТНОЕ  УЧРЕЖДЕНИЕ 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«ВЛАДИВОСТОКСКАЯ ДЕТСКАЯ ПОЛИКЛИНИКА № 3»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«___» декабря  2018 г.                                                                             № ___-А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 обеспечении требований пожарной безопасности  при проведении новогодних и рождественских мероприятий в КГБУЗ «ВДП № 3»</w:t>
            </w: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соответствии с решением комиссии администрации Приморского края по предупреждению и ликвидации  чрезвычайных ситуаций и обеспечению пожарной безопасности от 04.12.2018г. № 57, приказа директора департамента здравоохранения Приморского края № 19/пр/1200 от 12.12.2018г. «Об  обеспе-чении требований пожарной безопасности  при проведении новогодних и рождественских мероприятий» и  принятию должных мер   по  усилению мер пожарной безопасности   в КГБУЗ «ВДП № 3» (далее по тесту – поликлиника),-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Заместителям  главного врача, заведующим отделениями, руководителям подразделений и ответственным лицам за пожарную безопасность в поликлиники  взять под личный контроль: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соблюдение неукоснительного запрета по курению,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открытого огня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помещениях, зданий и на территориях поликлиники;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бытовых электроприборов, не имеющих сертификатов, неисправных и кустарного изготовления;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 отключения медицинских и других приборов от электрической сети  и обесточивания рабочих кабинетов и  служебных помещений после рабочей смены;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 содержание путей эвакуации и эвакуационных выходов;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наличие и состояние первичных средств пожаротушения;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наличие и состояние знаков пожарной безопасности на закреплённых участках;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проведения инструктажей с подчинённым персоналам по действиям при возникновении пожара и срабатывании автоматической пожарной сигнализации.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Специалисту по охране труда (ответственному за пожарную безопасность поликлиники) Демидову М.А.: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 довести до лиц, осуществляющих  физическую охрану здания по адресу: ул. Анны Щетининой, д.38, ответственным за пожарную безопасность в педиатрических отделениях по адресам: Камский переулок 1/3, ул. Гамарника, д.17, ул. Багратиона, д.6, проспект 100 лет Владивостоку, д.143 о запрете самостоятельного отключения шлейфов пожарной сигнализации без установ-ления причин срабатывания противопожарной автоматики (поиска очага возможного возгорания, либо установления технических или эксплуатационных неисправностей в системе АПС);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проверить укомплектованность пожарных кранов;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наличие и исправность первичных средств пожаротушения;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 привлечь боевой пожарный расчёт  ДПД по адресу: ул. Анны Щетининой, д.38 для несения дежурства во время проведения  новогоднего праздничного мероприятия.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Приказ довести до сотрудников поликлиники на совещании.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Контроль за выполнением данного приказа  возложить на заместителя главного врача по вопросам качества (председателя КЧС и ОПБ поликлиники) Будоянову Е.А.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Главный  врач                                                     С.Н. Нагибко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КРАЕВОЕ ГОСУДАРСТВЕННОЕ БЮДЖЕТНОЕ  УЧРЕЖДЕНИЕ 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«ВЛАДИВОСТОКСКАЯ ДЕТСКАЯ ПОЛИКЛИНИКА № 3»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«___» декабря  2017 г.                                                                             № ___-А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усилении мер пожарной безопасности в КГБУЗ «ВДП № 3»</w:t>
            </w: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 соответствии с требованиями письма директора департамента здраво-охранения Приморского края  «О  мерах пожарной безопасности», с целью принятия должных мер   по  усилению мер пожарной безопасности   в КГБУЗ «ВДП № 3»,-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1. Заместителям  главного врача, заведующим отделениями, руководителям подразделений взять под личный контроль: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соблюдение неукоснительного запрета по курению,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использования открытого огня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помещениях зданий и на территориях поликлиники;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 бытовых электроприборов, не имеющих сертификатов, неисправных и кустарного изготовления;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 отключения медицинских и других приборов от электрической сети  и обесточивания рабочих кабинетов и  служебных помещений после рабочей смены;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 содержание путей эвакуации и эвакуационных выходов;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наличие и состояние первичных средств пожаротушения;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наличие и состояние знаков пожарной безопасности на закреплённых участках;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- проведения инструктажей с подчинённым персоналам по действиям при возникновении пожара и срабатывании автоматической пожарной сигнализации.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Специалисту по охране труда Демидову М.А.: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 довести до лиц, осуществляющих  физическую охрану здания по адресу ул. Анны Щетининой, д.38, ответственным за пожарную безопасность в педиатрических отделениях по адресам: Камский переулок 1/3, ул. Гамарника, д.17, ул. Багратиона, д.6, проспект 100 лет Владивостоку, д.143 о запрете самостоятельного отключения шлейфов пожарной сигнализации без установления причин срабатывания противопожарной автоматики (поиска очага возможного возгорания, либо установления технических или эксплуатационных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неисправностей в системе АПС);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проверить укомплектованность пожарных кранов;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наличие и исправность первичных средств пожаротушения.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3. Приказ довести на совещании.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4. Контроль за выполнением данного приказа оставляю за собой.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И.о. главного врача                                                    Е.В. Будоянова</w:t>
            </w: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КРАЕВОЕ ГОСУДАРСТВЕННОЕ БЮДЖЕТНОЕ  УЧРЕЖДЕНИЕ 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ЗДРАВООХРАНЕНИЯ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«ВЛАДИВОСТОКСКАЯ ДЕТСКАЯ ПОЛИКЛИНИКА № 3» 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«___» __________  2019 г.                                                                     № ___-А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усилении мер пожарной безопасности в  весенне- летний пожароопасный период  2019г.</w:t>
            </w:r>
          </w:p>
          <w:p w:rsidR="00172429" w:rsidRDefault="00172429" w:rsidP="00CF60BE">
            <w:pPr>
              <w:spacing w:after="40"/>
              <w:ind w:firstLine="720"/>
              <w:jc w:val="both"/>
            </w:pPr>
          </w:p>
          <w:p w:rsidR="00172429" w:rsidRDefault="00172429" w:rsidP="00CF60BE">
            <w:pPr>
              <w:spacing w:after="40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      В соответствии с Федеральным законом от 21 декабря 1994 года N 69-ФЗ «О пожарной безопасности», законом Приморского края от 13 июля 1998 года N 14-КЗ «О пожарной безопасности в Приморском крае», в целях уменьшения риска возникновения пожаров и чрезвычайных ситуаций в КГБУЗ «Владивостокская детская поликлиника № 3»  в весенне-летний  пожароопасный период 2019 года,-</w:t>
            </w:r>
          </w:p>
          <w:p w:rsidR="00172429" w:rsidRDefault="00172429" w:rsidP="00CF60BE">
            <w:pPr>
              <w:spacing w:after="40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172429" w:rsidRDefault="00172429" w:rsidP="00CF60BE">
            <w:pPr>
              <w:spacing w:after="40"/>
              <w:jc w:val="both"/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1.  Провести месячник по пожарной безопасности на территории  КГБУЗ «ВДП № 3»  (далее по тексту- поликлиника)  в период с 15. 04. 2019г.  по 15. 05. 2019г.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2. Утвердить состав рабочей группы по организации и контролю за ходом выполнения мероприятий по профилактике пожаров и проведению месячника пожарной безопасности (приложение № 1).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3. Утвердить план организационных мероприятий по профилактике пожаров и проведению месячника пожарной безопасности (приложение № 2). 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 Рабочей группе и   ответственным лицам за противопожарную безопасность в поликлинике: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4.1. в срок до 10.04.2019г. провести заседание по теме: «Организация месячника пожарной безопасности» и принять конкретные меры по улучшению противопожарного состояния зданий и территорий  поликлиники;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4.2. организовать тренировки по оповещению работников  поликлиники о чрезвычайных ситуациях и эвакуации в случае пожара;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4.3. провести внеплановые инструктажи по правилам пожарной безопас-ности;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4.4. организовать своевременную уборку территории от сгораемого мусора и отходов, а также сухой травы;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4.5. проверить готовность первичных средств пожаротушения и противо-пожарного инвентаря, внутреннего противопожарного водоснабжения;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4.6. провести мероприятия организационного характера по предупреждению пожаров: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производстве огневых работ;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002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эксплуатации электрооборудования.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4.7. провести внеплановую проверку систем оповещения и управления эвакуацией людей при пожаре, а также работоспособности средств автома-тической пожарной сигнализации. 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5. Провести совещание рабочей группы по подведению итогов месячника пожарной безопасности и выработке решений по улучшению противопожарного состояния  поликлиники.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6. Приказ довести  до исполнителей на совещании.</w:t>
            </w:r>
          </w:p>
          <w:p w:rsidR="00172429" w:rsidRDefault="00172429" w:rsidP="00CF60BE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7. Контроль за выполнением данного приказа  возложить на председателя КЧС и ОПБ (заместителя главного врача по КЭР) Будоянову Е.В.</w:t>
            </w:r>
          </w:p>
        </w:tc>
      </w:tr>
    </w:tbl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Заместителям главного врача, заведующим отделениями и руководи-телям подразделений: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принять меры для обеспечения исполнение требований Закона о курении;</w:t>
      </w:r>
    </w:p>
    <w:p w:rsidR="00172429" w:rsidRDefault="00172429" w:rsidP="0017242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проработать настоящий приказ с работниками под роспись.</w:t>
      </w:r>
    </w:p>
    <w:p w:rsidR="00172429" w:rsidRDefault="00172429" w:rsidP="0017242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4. Утвердить прилагаемый План мероприятий по охране здоровья работников и пациентов от воздействия окружающего табачного дыма и последствий потребления табака на </w:t>
      </w:r>
      <w:r w:rsidRPr="00B609A6"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hAnsi="Times New Roman"/>
          <w:sz w:val="28"/>
          <w:szCs w:val="28"/>
        </w:rPr>
        <w:t xml:space="preserve">  КГБУЗ «ВКРД № 3»  на 2020-2021 г.г. (приложение № 1).</w:t>
      </w:r>
    </w:p>
    <w:p w:rsidR="00172429" w:rsidRDefault="00172429" w:rsidP="00172429">
      <w:pPr>
        <w:spacing w:after="40"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5. Утвердить прилагаемое Положение о комиссии по контролю за запретом курения  на территориях,  в зданиях и  помещениях    КГБУЗ «ВКРД № 3»</w:t>
      </w:r>
      <w:r w:rsidRPr="004A0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172429" w:rsidRPr="00C809F3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 Утвердить прилагаемое </w:t>
      </w:r>
      <w:r w:rsidRPr="008E6911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41F4">
        <w:rPr>
          <w:rFonts w:ascii="Times New Roman" w:eastAsia="Times New Roman" w:hAnsi="Times New Roman" w:cs="Times New Roman"/>
          <w:sz w:val="28"/>
          <w:szCs w:val="28"/>
        </w:rPr>
        <w:t xml:space="preserve">о предупреждении воздействия на здоровье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и пациентов </w:t>
      </w:r>
      <w:r>
        <w:rPr>
          <w:rFonts w:ascii="Times New Roman" w:hAnsi="Times New Roman"/>
          <w:sz w:val="28"/>
          <w:szCs w:val="28"/>
        </w:rPr>
        <w:t>КГБУЗ «ВКРД № 3»</w:t>
      </w:r>
      <w:r w:rsidRPr="004A0659">
        <w:rPr>
          <w:rFonts w:ascii="Times New Roman" w:hAnsi="Times New Roman"/>
          <w:sz w:val="28"/>
          <w:szCs w:val="28"/>
        </w:rPr>
        <w:t xml:space="preserve"> </w:t>
      </w:r>
      <w:r w:rsidRPr="003141F4">
        <w:rPr>
          <w:rFonts w:ascii="Times New Roman" w:eastAsia="Times New Roman" w:hAnsi="Times New Roman" w:cs="Times New Roman"/>
          <w:sz w:val="28"/>
          <w:szCs w:val="28"/>
        </w:rPr>
        <w:t xml:space="preserve"> окружающего табачного дыма и последствий потребления табака</w:t>
      </w:r>
      <w:r w:rsidRPr="00C809F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09F3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7. 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соблюдением закона о курении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родильном доме:</w:t>
      </w: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Председатель комиссии – Мерная Е.В., заместитель главного врача по экономическим вопросам.</w:t>
      </w:r>
    </w:p>
    <w:p w:rsidR="00172429" w:rsidRDefault="00172429" w:rsidP="00172429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Члены комиссии:</w:t>
      </w:r>
    </w:p>
    <w:p w:rsidR="00172429" w:rsidRDefault="00172429" w:rsidP="00172429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Федорова Л.И., юрисконсульт;</w:t>
      </w:r>
    </w:p>
    <w:p w:rsidR="00172429" w:rsidRDefault="00172429" w:rsidP="00172429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Pr="000F7D76">
        <w:rPr>
          <w:rFonts w:ascii="Times New Roman" w:eastAsia="Times New Roman" w:hAnsi="Times New Roman" w:cs="Times New Roman"/>
          <w:sz w:val="28"/>
          <w:szCs w:val="28"/>
        </w:rPr>
        <w:t>Шкель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  заместитель главного бухгалтера;</w:t>
      </w:r>
    </w:p>
    <w:p w:rsidR="00172429" w:rsidRDefault="00172429" w:rsidP="00172429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Зайцев В.С., инженер по ремонту;</w:t>
      </w:r>
    </w:p>
    <w:p w:rsidR="00172429" w:rsidRDefault="00172429" w:rsidP="00172429">
      <w:pPr>
        <w:spacing w:after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Недора А.П.,  старшая медицинская сестра ОН.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8. Инженеру - программисту 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Саксину М.М.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родиль-ного дома 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запрете курения табака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территориях, 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в зданиях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помещениях </w:t>
      </w:r>
      <w:r>
        <w:rPr>
          <w:rFonts w:ascii="Times New Roman" w:hAnsi="Times New Roman"/>
          <w:sz w:val="28"/>
          <w:szCs w:val="28"/>
        </w:rPr>
        <w:t>КГБУЗ «ВКРД № 3».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Секретарю главного врача  Смагиной В.В.: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размножить данный приказ и довести его до заместителей главного врача, заведующих отделениями и руководителей подразделений;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  довести до исполнителей приказа  под  роспись.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10. Настоящий приказ вступает в силу со дня его подписания.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11. Приказ главного врача КГБУЗ «ВКРД № 3» от 31.12.2016г. № 277 «О запрете курения табака» считать утратившим силу.</w:t>
      </w: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</w:p>
    <w:p w:rsidR="00172429" w:rsidRDefault="00172429" w:rsidP="00172429">
      <w:pPr>
        <w:spacing w:after="40"/>
        <w:jc w:val="both"/>
        <w:rPr>
          <w:rFonts w:ascii="Times New Roman" w:hAnsi="Times New Roman"/>
          <w:sz w:val="28"/>
          <w:szCs w:val="28"/>
        </w:rPr>
      </w:pPr>
    </w:p>
    <w:p w:rsidR="00172429" w:rsidRPr="00AF5190" w:rsidRDefault="00172429" w:rsidP="0017242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Главный врач                                      С.В.  Сагайдачная</w:t>
      </w:r>
    </w:p>
    <w:p w:rsidR="00172429" w:rsidRDefault="00172429" w:rsidP="00172429">
      <w:pPr>
        <w:spacing w:after="4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72429" w:rsidRDefault="00172429" w:rsidP="00172429">
      <w:pPr>
        <w:spacing w:after="40"/>
        <w:ind w:firstLine="330"/>
        <w:jc w:val="both"/>
        <w:rPr>
          <w:rFonts w:ascii="Times New Roman" w:hAnsi="Times New Roman"/>
          <w:sz w:val="28"/>
          <w:szCs w:val="28"/>
        </w:rPr>
      </w:pPr>
    </w:p>
    <w:p w:rsidR="00172429" w:rsidRPr="007C5800" w:rsidRDefault="00172429" w:rsidP="00172429">
      <w:pPr>
        <w:spacing w:after="40"/>
        <w:ind w:firstLine="330"/>
        <w:jc w:val="both"/>
        <w:rPr>
          <w:rFonts w:ascii="Times New Roman" w:hAnsi="Times New Roman"/>
          <w:sz w:val="28"/>
          <w:szCs w:val="28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172429" w:rsidRDefault="00172429" w:rsidP="00172429">
      <w:pPr>
        <w:spacing w:after="4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главного врача </w:t>
      </w:r>
      <w:r w:rsidRPr="00DB119D">
        <w:rPr>
          <w:rFonts w:ascii="Times New Roman" w:hAnsi="Times New Roman" w:cs="Times New Roman"/>
          <w:sz w:val="24"/>
          <w:szCs w:val="24"/>
        </w:rPr>
        <w:t xml:space="preserve">КГБУЗ «ВКРД № 3» </w:t>
      </w:r>
    </w:p>
    <w:p w:rsidR="00172429" w:rsidRPr="00DB119D" w:rsidRDefault="00172429" w:rsidP="00172429">
      <w:pPr>
        <w:spacing w:after="40" w:line="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№_______от  «____»___________ 20___г.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172429" w:rsidRDefault="00172429" w:rsidP="00172429">
      <w:pPr>
        <w:spacing w:after="40" w:line="40" w:lineRule="atLeast"/>
        <w:jc w:val="center"/>
        <w:rPr>
          <w:rFonts w:ascii="Times New Roman" w:hAnsi="Times New Roman"/>
          <w:b/>
          <w:sz w:val="36"/>
          <w:szCs w:val="36"/>
        </w:rPr>
      </w:pPr>
    </w:p>
    <w:p w:rsidR="00172429" w:rsidRPr="00B609A6" w:rsidRDefault="00172429" w:rsidP="00172429">
      <w:pPr>
        <w:spacing w:after="40" w:line="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B609A6">
        <w:rPr>
          <w:rFonts w:ascii="Times New Roman" w:hAnsi="Times New Roman"/>
          <w:b/>
          <w:sz w:val="36"/>
          <w:szCs w:val="36"/>
        </w:rPr>
        <w:t xml:space="preserve">План 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охране здоровья работников и пациентов от воздействия окружающего табачного дыма и последствий потребления табака на </w:t>
      </w:r>
      <w:r w:rsidRPr="00B609A6">
        <w:rPr>
          <w:rFonts w:ascii="Times New Roman" w:hAnsi="Times New Roman"/>
          <w:sz w:val="28"/>
          <w:szCs w:val="28"/>
        </w:rPr>
        <w:t>территориях</w:t>
      </w:r>
      <w:r>
        <w:rPr>
          <w:rFonts w:ascii="Times New Roman" w:hAnsi="Times New Roman"/>
          <w:sz w:val="28"/>
          <w:szCs w:val="28"/>
        </w:rPr>
        <w:t xml:space="preserve">  КГБУЗ «ВКРД № 3»  на 2020-2021 г.г.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6"/>
        <w:gridCol w:w="4630"/>
        <w:gridCol w:w="1729"/>
        <w:gridCol w:w="2416"/>
      </w:tblGrid>
      <w:tr w:rsidR="00172429" w:rsidRPr="00B609A6" w:rsidTr="00CF60BE">
        <w:tc>
          <w:tcPr>
            <w:tcW w:w="817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исполнению</w:t>
            </w:r>
          </w:p>
        </w:tc>
        <w:tc>
          <w:tcPr>
            <w:tcW w:w="1753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72429" w:rsidRPr="00B609A6" w:rsidTr="00CF60BE">
        <w:tc>
          <w:tcPr>
            <w:tcW w:w="9854" w:type="dxa"/>
            <w:gridSpan w:val="4"/>
          </w:tcPr>
          <w:p w:rsidR="00172429" w:rsidRPr="00D56154" w:rsidRDefault="00172429" w:rsidP="00CF60BE">
            <w:pPr>
              <w:pStyle w:val="a3"/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5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Защита работников, пациентов и посетителей </w:t>
            </w:r>
            <w:r w:rsidRPr="00D56154">
              <w:rPr>
                <w:rFonts w:ascii="Times New Roman" w:hAnsi="Times New Roman" w:cs="Times New Roman"/>
                <w:b/>
                <w:sz w:val="24"/>
                <w:szCs w:val="24"/>
              </w:rPr>
              <w:t>КГБУЗ «ВКРД № 3» от воздействия окружающего табачного дыма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72429" w:rsidRPr="00D56154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 запрета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курения табака на территориях, в зданиях и</w:t>
            </w: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помещениях, предназначенных для оказания медицин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услуг.</w:t>
            </w: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464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72429" w:rsidRPr="00D56154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 запрета курения табака в транспортных средствах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родильного дома </w:t>
            </w: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перевозке работников и (или)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пациен-</w:t>
            </w:r>
          </w:p>
          <w:p w:rsidR="00172429" w:rsidRPr="00D56154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72429" w:rsidRPr="00D56154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части 2 статьи 10 </w:t>
            </w: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23.02.2013 №</w:t>
            </w: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15-ФЗ « Об охране </w:t>
            </w:r>
          </w:p>
          <w:p w:rsidR="00172429" w:rsidRPr="00D56154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здоровья граждан от воздействий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окружа-</w:t>
            </w:r>
          </w:p>
          <w:p w:rsidR="00172429" w:rsidRPr="00D56154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ющего табачного дыма и последствий потребления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6154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врач, заместители главного врача, заведующие отделениями, руководители подразделений, комиссия</w:t>
            </w:r>
          </w:p>
        </w:tc>
      </w:tr>
      <w:tr w:rsidR="00172429" w:rsidRPr="00B609A6" w:rsidTr="00CF60BE">
        <w:tc>
          <w:tcPr>
            <w:tcW w:w="9854" w:type="dxa"/>
            <w:gridSpan w:val="4"/>
          </w:tcPr>
          <w:p w:rsidR="00172429" w:rsidRPr="00D56154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Инфор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мирование работников, пациентов</w:t>
            </w: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посетителей </w:t>
            </w:r>
            <w:r w:rsidRPr="00D5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КГБУЗ «ВКРД № 3» </w:t>
            </w: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</w:p>
          <w:p w:rsidR="00172429" w:rsidRPr="00AA1ECD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вреде потребления табака и вредном воздействии окружающего табачного дыма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размещение на стендах и сайте информации о вреде потребления табака и вредном воздействии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окружающего</w:t>
            </w:r>
          </w:p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табачного дыма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кв. 2020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МТС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для работников сюжетов по профилактике курения табака и защите</w:t>
            </w:r>
          </w:p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от воздействия окружающего табачного дыма с их последующим обсуж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64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</w:tcPr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акций, посвя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щенных отказу от 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Комиссия </w:t>
            </w:r>
          </w:p>
        </w:tc>
      </w:tr>
      <w:tr w:rsidR="00172429" w:rsidRPr="00B609A6" w:rsidTr="00CF60BE">
        <w:tc>
          <w:tcPr>
            <w:tcW w:w="9854" w:type="dxa"/>
            <w:gridSpan w:val="4"/>
          </w:tcPr>
          <w:p w:rsidR="00172429" w:rsidRPr="00AA1ECD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III. Оказание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работникам</w:t>
            </w: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медицинской помощи, направленной на прекращение</w:t>
            </w:r>
          </w:p>
          <w:p w:rsidR="00172429" w:rsidRPr="00AA1ECD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потребления табака, лечение табачной зависимости и последствий потребления</w:t>
            </w:r>
          </w:p>
          <w:p w:rsidR="00172429" w:rsidRPr="00AA1ECD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табака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по отказу от 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рения табака, краткому консультированию, </w:t>
            </w:r>
          </w:p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индивидуальному поведенческому (интен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сивному) консультированию, диагностике, </w:t>
            </w:r>
          </w:p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медикаментозному и не медикамен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тозному лечению табачной зависимости и </w:t>
            </w:r>
          </w:p>
          <w:p w:rsidR="00172429" w:rsidRPr="00405D9B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 потребления табака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 2020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координация работы по отказу от курения при центре здоровья взрослого населения и кабинетах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медицин-</w:t>
            </w:r>
          </w:p>
          <w:p w:rsidR="00172429" w:rsidRPr="00AA1ECD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D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профилактики</w:t>
            </w:r>
          </w:p>
          <w:p w:rsidR="00172429" w:rsidRPr="00405D9B" w:rsidRDefault="00172429" w:rsidP="00CF60BE">
            <w:pPr>
              <w:spacing w:after="40" w:line="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главного врача по медицинской части, заведующие отделениями, руководители подразделений, комиссия</w:t>
            </w:r>
          </w:p>
        </w:tc>
      </w:tr>
      <w:tr w:rsidR="00172429" w:rsidRPr="00B609A6" w:rsidTr="00CF60BE">
        <w:tc>
          <w:tcPr>
            <w:tcW w:w="9854" w:type="dxa"/>
            <w:gridSpan w:val="4"/>
          </w:tcPr>
          <w:p w:rsidR="00172429" w:rsidRPr="00405D9B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Принятие дополнительных мер, направленных на охрану здоровья</w:t>
            </w:r>
          </w:p>
          <w:p w:rsidR="00172429" w:rsidRPr="00405D9B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работников, пациентов и</w:t>
            </w:r>
            <w:r w:rsidRPr="00405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посетителей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КГБУЗ «ВКРД № 3» </w:t>
            </w:r>
            <w:r w:rsidRPr="00AA1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5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воздействия</w:t>
            </w:r>
          </w:p>
          <w:p w:rsidR="00172429" w:rsidRPr="00405D9B" w:rsidRDefault="00172429" w:rsidP="00CF60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окружающего табачного дыма и последствий потребления табака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72429" w:rsidRPr="00405D9B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профилактику курения табака и защиту от воздействия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окружаю-</w:t>
            </w:r>
          </w:p>
          <w:p w:rsidR="00172429" w:rsidRPr="00405D9B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Pr="0040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табачного дыма, интерактивной встречи «Не курим.ги»;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круглого стола </w:t>
            </w:r>
          </w:p>
          <w:p w:rsidR="00172429" w:rsidRPr="00405D9B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9B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«Курить - не модно!»</w:t>
            </w:r>
          </w:p>
        </w:tc>
        <w:tc>
          <w:tcPr>
            <w:tcW w:w="1753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2кв. 2021</w:t>
            </w:r>
          </w:p>
        </w:tc>
        <w:tc>
          <w:tcPr>
            <w:tcW w:w="2464" w:type="dxa"/>
          </w:tcPr>
          <w:p w:rsidR="00172429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172429" w:rsidRPr="00B609A6" w:rsidTr="00CF60BE">
        <w:tc>
          <w:tcPr>
            <w:tcW w:w="817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72429" w:rsidRPr="00405D9B" w:rsidRDefault="00172429" w:rsidP="00CF60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D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спортивно-физкультурного праздника «День здоровья»</w:t>
            </w:r>
          </w:p>
        </w:tc>
        <w:tc>
          <w:tcPr>
            <w:tcW w:w="1753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отдельному плану</w:t>
            </w:r>
          </w:p>
        </w:tc>
        <w:tc>
          <w:tcPr>
            <w:tcW w:w="2464" w:type="dxa"/>
          </w:tcPr>
          <w:p w:rsidR="00172429" w:rsidRPr="00B609A6" w:rsidRDefault="00172429" w:rsidP="00CF60BE">
            <w:pPr>
              <w:spacing w:after="40" w:line="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Главный врач, заместители главного врача, заведующие отделениями, руководители подразделений, комиссия</w:t>
            </w:r>
          </w:p>
        </w:tc>
      </w:tr>
    </w:tbl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sz w:val="27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172429" w:rsidRDefault="00172429" w:rsidP="00172429">
      <w:pPr>
        <w:spacing w:after="4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главного врача </w:t>
      </w:r>
      <w:r w:rsidRPr="00DB119D">
        <w:rPr>
          <w:rFonts w:ascii="Times New Roman" w:hAnsi="Times New Roman" w:cs="Times New Roman"/>
          <w:sz w:val="24"/>
          <w:szCs w:val="24"/>
        </w:rPr>
        <w:t xml:space="preserve">КГБУЗ «ВКРД № 3» </w:t>
      </w:r>
    </w:p>
    <w:p w:rsidR="00172429" w:rsidRPr="00DB119D" w:rsidRDefault="00172429" w:rsidP="00172429">
      <w:pPr>
        <w:spacing w:after="40" w:line="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№_______от  «____»___________ 20___г.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360" w:lineRule="auto"/>
        <w:rPr>
          <w:rFonts w:ascii="Times New Roman" w:hAnsi="Times New Roman"/>
          <w:b/>
          <w:sz w:val="36"/>
          <w:szCs w:val="36"/>
        </w:rPr>
      </w:pPr>
    </w:p>
    <w:p w:rsidR="00172429" w:rsidRPr="00D16530" w:rsidRDefault="00172429" w:rsidP="00172429">
      <w:pPr>
        <w:spacing w:after="4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16530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172429" w:rsidRDefault="00172429" w:rsidP="00172429">
      <w:pPr>
        <w:spacing w:after="40" w:line="360" w:lineRule="auto"/>
        <w:jc w:val="center"/>
        <w:rPr>
          <w:rFonts w:ascii="Times New Roman" w:hAnsi="Times New Roman"/>
          <w:sz w:val="24"/>
          <w:szCs w:val="24"/>
        </w:rPr>
      </w:pPr>
      <w:r w:rsidRPr="00D16530">
        <w:rPr>
          <w:rFonts w:ascii="Times New Roman" w:hAnsi="Times New Roman"/>
          <w:sz w:val="24"/>
          <w:szCs w:val="24"/>
        </w:rPr>
        <w:t>о комиссии по контролю за запретом курения  на территориях,  в зданиях и  помещениях    КГБУЗ «ВКРД № 3»</w:t>
      </w:r>
    </w:p>
    <w:p w:rsidR="00172429" w:rsidRDefault="00172429" w:rsidP="00172429">
      <w:pPr>
        <w:spacing w:after="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2429" w:rsidRPr="00DB119D" w:rsidRDefault="00172429" w:rsidP="00172429">
      <w:pPr>
        <w:spacing w:after="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Комиссия по контролю запрета курения в </w:t>
      </w:r>
      <w:r w:rsidRPr="00D16530">
        <w:rPr>
          <w:rFonts w:ascii="Times New Roman" w:hAnsi="Times New Roman"/>
          <w:sz w:val="24"/>
          <w:szCs w:val="24"/>
        </w:rPr>
        <w:t>КГБУЗ «ВКРД № 3»</w:t>
      </w:r>
      <w:r>
        <w:rPr>
          <w:rFonts w:ascii="Times New Roman" w:hAnsi="Times New Roman"/>
          <w:sz w:val="24"/>
          <w:szCs w:val="24"/>
        </w:rPr>
        <w:t xml:space="preserve"> (далее - комиссия) является формированием, осуществляющим контроль за выполнением локальных  по </w:t>
      </w:r>
      <w:r w:rsidRPr="00D16530">
        <w:rPr>
          <w:rFonts w:ascii="Times New Roman" w:hAnsi="Times New Roman"/>
          <w:sz w:val="24"/>
          <w:szCs w:val="24"/>
        </w:rPr>
        <w:t>КГБУЗ «ВКРД № 3»</w:t>
      </w:r>
      <w:r>
        <w:rPr>
          <w:rFonts w:ascii="Times New Roman" w:hAnsi="Times New Roman"/>
          <w:sz w:val="24"/>
          <w:szCs w:val="24"/>
        </w:rPr>
        <w:t xml:space="preserve"> (далее – родильный дом) нормативных правовых актов, направленных на предупреждение и пресечение фактов табакурения  в родильном доме и на прилегающей к нему территории.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Комиссия в своей деятельности руководствуется законодательством Российской Федерации, законодательством Приморского края и настоящим Положением.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Состав комиссии утверждается приказом главного врача </w:t>
      </w:r>
      <w:r w:rsidRPr="00D16530">
        <w:rPr>
          <w:rFonts w:ascii="Times New Roman" w:hAnsi="Times New Roman"/>
          <w:sz w:val="24"/>
          <w:szCs w:val="24"/>
        </w:rPr>
        <w:t>КГБУЗ «ВКРД № 3»</w:t>
      </w:r>
      <w:r>
        <w:rPr>
          <w:rFonts w:ascii="Times New Roman" w:hAnsi="Times New Roman"/>
          <w:sz w:val="24"/>
          <w:szCs w:val="24"/>
        </w:rPr>
        <w:t>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состав комиссии должен входить представитель от профсоюзной организации.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Комиссия организует свою деятельность в соответствии с планом работы на текущий год, утверждённым на заседании комиссии. 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1.6. Заседание комиссии проводится по мере необходимости, но не реже одного раза в квартал.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Председатель комиссии обеспечивает регулярный созыв заседаний комиссии, определяет круг вопросов, подлежащих рассмотрению на очередном заседании.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Заседание комиссии считается правомерным при участии в нём не менее половины состава комиссии.</w:t>
      </w:r>
    </w:p>
    <w:p w:rsidR="00172429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Решение комиссии считает принятым, если за него проголосовало более половины присутствующих на заседании членов комиссии.</w:t>
      </w:r>
    </w:p>
    <w:p w:rsidR="00172429" w:rsidRPr="00D67827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</w:t>
      </w:r>
      <w:r w:rsidRPr="00D67827">
        <w:rPr>
          <w:rFonts w:ascii="Times New Roman" w:eastAsia="Times New Roman" w:hAnsi="Times New Roman" w:cs="Times New Roman"/>
          <w:sz w:val="24"/>
          <w:szCs w:val="24"/>
        </w:rPr>
        <w:t>. По результатам заседания комиссия принимает решение, которое оформляется протоколом, который подписывается председательствующим и секретарём комиссии.</w:t>
      </w:r>
    </w:p>
    <w:p w:rsidR="00172429" w:rsidRPr="00D67827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1.11. </w:t>
      </w:r>
      <w:r w:rsidRPr="00D67827">
        <w:rPr>
          <w:rFonts w:ascii="Times New Roman" w:eastAsia="Times New Roman" w:hAnsi="Times New Roman" w:cs="Times New Roman"/>
          <w:sz w:val="24"/>
          <w:szCs w:val="24"/>
        </w:rPr>
        <w:t xml:space="preserve"> Решение комиссии доводится до сведения всех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D67827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после их принятия.</w:t>
      </w:r>
    </w:p>
    <w:p w:rsidR="00172429" w:rsidRDefault="00172429" w:rsidP="001724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Задачи</w:t>
      </w:r>
    </w:p>
    <w:p w:rsidR="00172429" w:rsidRDefault="00172429" w:rsidP="001724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827">
        <w:rPr>
          <w:rFonts w:ascii="Times New Roman" w:eastAsia="Times New Roman" w:hAnsi="Times New Roman" w:cs="Times New Roman"/>
          <w:sz w:val="24"/>
          <w:szCs w:val="24"/>
        </w:rPr>
        <w:t>2.1. Основной задачей работы комиссии является деятельность по борьбе с табакокурением в</w:t>
      </w:r>
    </w:p>
    <w:p w:rsidR="00172429" w:rsidRDefault="00172429" w:rsidP="0017242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429" w:rsidRDefault="00172429" w:rsidP="0017242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530">
        <w:rPr>
          <w:rFonts w:ascii="Times New Roman" w:hAnsi="Times New Roman"/>
          <w:sz w:val="24"/>
          <w:szCs w:val="24"/>
        </w:rPr>
        <w:t>КГБУЗ «ВКРД № 3»</w:t>
      </w:r>
      <w:r>
        <w:rPr>
          <w:rFonts w:ascii="Times New Roman" w:hAnsi="Times New Roman"/>
          <w:sz w:val="24"/>
          <w:szCs w:val="24"/>
        </w:rPr>
        <w:t>.</w:t>
      </w:r>
    </w:p>
    <w:p w:rsidR="00172429" w:rsidRPr="00B609A6" w:rsidRDefault="00172429" w:rsidP="001724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Функции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>3.1. Комиссия в соответствии с задачами осуществляет следующее: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мероприятий по профилактике табакокурения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530">
        <w:rPr>
          <w:rFonts w:ascii="Times New Roman" w:hAnsi="Times New Roman"/>
          <w:sz w:val="24"/>
          <w:szCs w:val="24"/>
        </w:rPr>
        <w:t>КГБУЗ «ВКРД № 3</w:t>
      </w:r>
      <w:r>
        <w:rPr>
          <w:rFonts w:ascii="Times New Roman" w:hAnsi="Times New Roman"/>
          <w:sz w:val="24"/>
          <w:szCs w:val="24"/>
        </w:rPr>
        <w:t>»;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- анализ ситуации по профилактике табакокурения в </w:t>
      </w:r>
      <w:r w:rsidRPr="00D16530">
        <w:rPr>
          <w:rFonts w:ascii="Times New Roman" w:hAnsi="Times New Roman"/>
          <w:sz w:val="24"/>
          <w:szCs w:val="24"/>
        </w:rPr>
        <w:t>КГБУЗ «ВКРД № 3</w:t>
      </w:r>
      <w:r>
        <w:rPr>
          <w:rFonts w:ascii="Times New Roman" w:hAnsi="Times New Roman"/>
          <w:sz w:val="24"/>
          <w:szCs w:val="24"/>
        </w:rPr>
        <w:t>»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>, эффективности проводимых мероприятий;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- контроль за соблюдением государственных, отраслевых и внутренних (по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родильному дому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) нормативных правовых актов, направленных на предупреждение и пресечение фактов табакокурения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530">
        <w:rPr>
          <w:rFonts w:ascii="Times New Roman" w:hAnsi="Times New Roman"/>
          <w:sz w:val="24"/>
          <w:szCs w:val="24"/>
        </w:rPr>
        <w:t>КГБУЗ «ВКРД № 3</w:t>
      </w:r>
      <w:r>
        <w:rPr>
          <w:rFonts w:ascii="Times New Roman" w:hAnsi="Times New Roman"/>
          <w:sz w:val="24"/>
          <w:szCs w:val="24"/>
        </w:rPr>
        <w:t>»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 и на прилегающей к нему территории;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- разработку и реализацию мероприятий, направленных на предупреждение и пресечение табакокурения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530">
        <w:rPr>
          <w:rFonts w:ascii="Times New Roman" w:hAnsi="Times New Roman"/>
          <w:sz w:val="24"/>
          <w:szCs w:val="24"/>
        </w:rPr>
        <w:t>КГБУЗ «ВКРД № 3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оценки эффективности ранее проводи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>мых мероприятий.</w:t>
      </w:r>
    </w:p>
    <w:p w:rsidR="00172429" w:rsidRPr="00B609A6" w:rsidRDefault="00172429" w:rsidP="0017242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комиссии</w:t>
      </w:r>
    </w:p>
    <w:p w:rsidR="00172429" w:rsidRPr="00B609A6" w:rsidRDefault="00172429" w:rsidP="00172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>4.1. Комиссия имеет право:</w:t>
      </w:r>
    </w:p>
    <w:p w:rsidR="00172429" w:rsidRPr="00B609A6" w:rsidRDefault="00172429" w:rsidP="00172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и вносить предложения по вопросам профилактики табакокурения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530">
        <w:rPr>
          <w:rFonts w:ascii="Times New Roman" w:hAnsi="Times New Roman"/>
          <w:sz w:val="24"/>
          <w:szCs w:val="24"/>
        </w:rPr>
        <w:t>КГБУЗ «ВКРД № 3</w:t>
      </w:r>
      <w:r>
        <w:rPr>
          <w:rFonts w:ascii="Times New Roman" w:hAnsi="Times New Roman"/>
          <w:sz w:val="24"/>
          <w:szCs w:val="24"/>
        </w:rPr>
        <w:t>»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обеспечивать организацию и проведение в установленном порядке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реализации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мероприятий, направленных на предупреждение и пресечение табакокурения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КГБУЗ </w:t>
      </w:r>
      <w:r w:rsidRPr="00D16530">
        <w:rPr>
          <w:rFonts w:ascii="Times New Roman" w:hAnsi="Times New Roman"/>
          <w:sz w:val="24"/>
          <w:szCs w:val="24"/>
        </w:rPr>
        <w:t>«ВКРД № 3</w:t>
      </w:r>
      <w:r>
        <w:rPr>
          <w:rFonts w:ascii="Times New Roman" w:hAnsi="Times New Roman"/>
          <w:sz w:val="24"/>
          <w:szCs w:val="24"/>
        </w:rPr>
        <w:t xml:space="preserve">»; </w:t>
      </w: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9A6">
        <w:rPr>
          <w:rFonts w:ascii="Times New Roman" w:eastAsia="Times New Roman" w:hAnsi="Times New Roman" w:cs="Times New Roman"/>
          <w:sz w:val="24"/>
          <w:szCs w:val="24"/>
        </w:rPr>
        <w:t xml:space="preserve">- выносить на рассмотрение руководства проблемные вопросы, касающиеся организации и проведения работы по борьбе с табакокурением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530">
        <w:rPr>
          <w:rFonts w:ascii="Times New Roman" w:hAnsi="Times New Roman"/>
          <w:sz w:val="24"/>
          <w:szCs w:val="24"/>
        </w:rPr>
        <w:t>КГБУЗ «ВКРД № 3</w:t>
      </w:r>
      <w:r>
        <w:rPr>
          <w:rFonts w:ascii="Times New Roman" w:hAnsi="Times New Roman"/>
          <w:sz w:val="24"/>
          <w:szCs w:val="24"/>
        </w:rPr>
        <w:t>».</w:t>
      </w:r>
    </w:p>
    <w:p w:rsidR="00172429" w:rsidRPr="00B609A6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29" w:rsidRPr="00D67827" w:rsidRDefault="00172429" w:rsidP="00172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29" w:rsidRPr="00B609A6" w:rsidRDefault="00172429" w:rsidP="00172429">
      <w:pPr>
        <w:spacing w:after="4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2429" w:rsidRPr="00B609A6" w:rsidRDefault="00172429" w:rsidP="00172429">
      <w:pPr>
        <w:spacing w:after="40" w:line="40" w:lineRule="atLeast"/>
        <w:jc w:val="both"/>
        <w:rPr>
          <w:rFonts w:ascii="Times New Roman" w:hAnsi="Times New Roman"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Pr="00B609A6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72429" w:rsidRDefault="00172429" w:rsidP="00172429">
      <w:pPr>
        <w:spacing w:after="40" w:line="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приказу главного врача </w:t>
      </w:r>
      <w:r w:rsidRPr="00DB119D">
        <w:rPr>
          <w:rFonts w:ascii="Times New Roman" w:hAnsi="Times New Roman" w:cs="Times New Roman"/>
          <w:sz w:val="24"/>
          <w:szCs w:val="24"/>
        </w:rPr>
        <w:t xml:space="preserve">КГБУЗ «ВКРД № 3» </w:t>
      </w:r>
    </w:p>
    <w:p w:rsidR="00172429" w:rsidRPr="00DB119D" w:rsidRDefault="00172429" w:rsidP="00172429">
      <w:pPr>
        <w:spacing w:after="40" w:line="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№_______от  «____»___________ 20___г.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Pr="00DB119D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B119D">
        <w:rPr>
          <w:rFonts w:ascii="Times New Roman" w:eastAsia="Times New Roman" w:hAnsi="Times New Roman" w:cs="Times New Roman"/>
          <w:b/>
          <w:bCs/>
          <w:sz w:val="36"/>
          <w:szCs w:val="36"/>
        </w:rPr>
        <w:t>Положение</w:t>
      </w:r>
    </w:p>
    <w:p w:rsidR="00172429" w:rsidRPr="00DB119D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о предупреждении воздействия на здоровье    работников и пациентов </w:t>
      </w:r>
      <w:r w:rsidRPr="00DB119D">
        <w:rPr>
          <w:rFonts w:ascii="Times New Roman" w:hAnsi="Times New Roman" w:cs="Times New Roman"/>
          <w:sz w:val="24"/>
          <w:szCs w:val="24"/>
        </w:rPr>
        <w:t xml:space="preserve">КГБУЗ «ВКРД № 3»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табачного дыма и последствий потребления табака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429" w:rsidRPr="00DB119D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1.1. Предметом регулирования настоящего Положения (далее Положение) является деятельность </w:t>
      </w:r>
      <w:r w:rsidRPr="00DB119D">
        <w:rPr>
          <w:rFonts w:ascii="Times New Roman" w:hAnsi="Times New Roman" w:cs="Times New Roman"/>
          <w:sz w:val="24"/>
          <w:szCs w:val="24"/>
        </w:rPr>
        <w:t xml:space="preserve">КГБУЗ «ВКРД № 3»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(далее по тексту - родильный дом) в области предуп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реждения воздействия на здоровье  работников и пациентов родильного дома окружающего табачного дыма и последствий потребления табака.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разработано в соответствии с: 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- Федеральным законом РФ от 21.11.2011 № 323-ФЗ «Об основах охраны здоровья граждан в Российской Федерации», 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>- Федеральным законом РФ от 23.02.2013 № 15-ФЗ «Об охране здоровья граждан от воздействия окружающего табачного дыма и последствий потребления табака»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-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12 ноября 2012 г. № 1152 «Об утверждении Положения о государственном контроле качества и безопасности медицинской деятельности </w:t>
      </w:r>
    </w:p>
    <w:p w:rsidR="00172429" w:rsidRPr="00DB119D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понятия, используемые в Положении 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DB1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курение табака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использование табачных изделий в целях вдыхания дыма, возника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от их тления;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B1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окружающий табачный дым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DB1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последствия потребления табака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-  причинение  вреда  жизни  или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здоровью человека, вреда среде его обитания вследствие потребления табака и воздействия окружающего табачного  дыма,  а  также  связанные  с  этим медицинские, демографические, социально-экономические последствия;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DB119D">
        <w:rPr>
          <w:rFonts w:ascii="Times New Roman" w:eastAsia="Times New Roman" w:hAnsi="Times New Roman" w:cs="Times New Roman"/>
          <w:b/>
          <w:sz w:val="24"/>
          <w:szCs w:val="24"/>
        </w:rPr>
        <w:t>потребление табака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- курение табака, сосание,  жевание,   нюханье табачных изделий.</w:t>
      </w:r>
    </w:p>
    <w:p w:rsidR="00172429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2429" w:rsidRPr="00FF4F45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Основные задачи 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охране 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  работников и пациентов от окружающего табачного дыма и последствий потребления табака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задачами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hAnsi="Times New Roman" w:cs="Times New Roman"/>
          <w:sz w:val="24"/>
          <w:szCs w:val="24"/>
        </w:rPr>
        <w:t xml:space="preserve">КГБУЗ «ВКРД № 3»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по охране здоровья  работников и пациентов  от воздействия окружающего табачного дыма и последствий потребления табака являются: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соблюдение прав  работников и пациентов  в сфере охраны здоровья граждан от воздействия окружающего табачного дыма и последствий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информирование работников и пациентов о вреде потребления табака и вредном воздействии окружающего табачного дыма; 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предупреждение заболеваемости, инвалидности,  преждевременной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смертности  работ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ников, связанных с воздействием окружающего табачного дыма и потреблением табака.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 работников и пациентов  в сфере охраны здоровья   от воздействия окружающего табачного дыма и последствий потребления табака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 сфере охраны здоровья  работников и пациентов от воздействия окружающего табачного дыма и последствий потребления табака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на: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29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2) медицинскую  помощь, направленную на прекращение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получение в соответствии с законодательством Российской Федерации в органах государственной власти, органах местного самоуправления, у   юридических лиц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мероприятиях, направленных  на  предотвращение воздействия окружающего табач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дыма и сокращение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общественного контроля за реализацией мероприятий, направленных на предотвращение воздействия окружающего табачного дыма  и сокращение потребления табака.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4.2. В сфере охраны здоровья  работников и пациентов от воздействия окружающего табач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дыма и последствий потребления табака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соблюдать нормы законодательства в сфере охраны здоровья  работников и пациентов от воздействия окружающего табачного дыма и последствий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Права и обязанности 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сфере охраны здоровья  </w:t>
      </w:r>
      <w:r w:rsidRPr="00DB11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работников и пациентов</w:t>
      </w: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от воздействия окружающего табачного дыма и последствий потребления табака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В сфере охраны здоровья граждан от воздействия окружающего табачного дыма и последствий потребления табака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право: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получать в соответствии с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ательством Российской Федерации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в  органах  государственной  власти,  органах  местного   самоуправления, органах, уполно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моченных осуществлять государственный  контроль  в   сфере охраны здоровья граждан от  воздействия  окружающего  табачного дыма и последствий потребления табака, информацию о мероприятиях,   направленных на предотвращение воздействия окружа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табачного  дыма  и   сокращение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3) 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172429" w:rsidRPr="008025EE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5.2. В сфере охраны  здоровья   работников и пациентов от воздействия окружающего табачного дыма и последствий потребления табака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429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1) соблюдать нормы законодательства в сфере охраны здоровья работников и пациентов от воздействия окружающего  табачного дыма  и    последствий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окружающего  табачного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дыма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последствий   потребления табака;</w:t>
      </w:r>
    </w:p>
    <w:p w:rsidR="00172429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осуществлять контроль за соблюдением  норм законодательства в сфере охраны здоровья граждан от воздействия окружающего табачного дыма и последствий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потребления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табака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на  территориях   и   в     помещениях, используемых для осуществления своей деятельности;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предоставлять  работникам и пациентам информацию о мероприятиях, реализуемых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 на предотвращение воздействия окружающего табачного дыма и сокращение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5) обеспечивать выполнение требований, устанавливающих обязательные условия, ограни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или их совокупность к знаку о запрете курения и к порядку его размещения для обозначения территорий, зданий и объектов, где курение табака запрещено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Запрет  курения  табака  на территории и в помещениях </w:t>
      </w:r>
      <w:r w:rsidRPr="008025EE">
        <w:rPr>
          <w:rFonts w:ascii="Times New Roman" w:eastAsia="Times New Roman" w:hAnsi="Times New Roman" w:cs="Times New Roman"/>
          <w:b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предотвращения воздействия  окружающего табачного дыма на здоровье человека запрещается курение табака на территории и в помещениях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Направления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25EE">
        <w:rPr>
          <w:rFonts w:ascii="Times New Roman" w:eastAsia="Times New Roman" w:hAnsi="Times New Roman" w:cs="Times New Roman"/>
          <w:b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11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 предупреждению вреда потребления табака и вредного воздействия окружающего табачного дыма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7.1.В целях профилактики заболеваний, связанных с потреблением табака, формирования ответственного  отношения к здоровью и отрицательного отношения к потреблению табака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осуществляются 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и пациентов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1) о преимуществах прекращения потребления табака;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2) об отрицательных  медицинских последствиях потребления табака.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Соответствующая информация размещается на информационных стендах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Интернет.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8. Ответственность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8.1. Ответственность за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 по предупреждению воздействия на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пациентов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табачного дыма и последствий потреб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ления табака несёт главный врач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3».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8.2. По приказу главного врача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 назначается ответственное лицо за работу по предупреждению воздействия на здоровье граждан окружающего табачного дыма и последствий потребления табака (далее Ответственное лицо), которое: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необходимую работу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 по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соблюдению норм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дательства и иных нормативных документов в сфере охраны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и пациентов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воздействия окружающего  табачного  дыма  и  последствий   потребления табака;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организует необходимую подготовку персонала и контроль за его работой по вопросам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воздействия на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пациентов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табачного дыма и последствий потребления табака;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необходимую работу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родильном доме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и пациентов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о  вреде  потребления  табака  и  вредном  воздействии   окружающего табачного дыма;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обеспечивает взаимодействие по вопросам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воздействия на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пациентов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табачного дыма и последствий потребления табака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государственными и муниципальными органами и организациями, общественными объединениями, в том числе с общественными объединениями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работников,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общественными объединениями пациентов, а так же с иными органами и организациями.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8.3. Главный врач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и  ответственное лицо несут ответственность за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по предупреждению воздействия на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и пациентов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табачного дыма и последствий потребления табака, а так же за выполнение настоящего Положения в соответствии с действующим законодательством. </w:t>
      </w:r>
    </w:p>
    <w:p w:rsidR="00172429" w:rsidRPr="00DB119D" w:rsidRDefault="00172429" w:rsidP="00172429">
      <w:pPr>
        <w:spacing w:after="40" w:line="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Контроль за деятельностью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6530">
        <w:rPr>
          <w:rFonts w:ascii="Times New Roman" w:eastAsia="Times New Roman" w:hAnsi="Times New Roman" w:cs="Times New Roman"/>
          <w:b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11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предупреждению воздействия на здоровье граждан окружающего табачного дыма и последствий потребления табака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За деятельностью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bCs/>
          <w:sz w:val="24"/>
          <w:szCs w:val="24"/>
        </w:rPr>
        <w:t>КГБУЗ «ВКРД № 3»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 по предупреждению воздействия на здоровье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и пациентов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 окружающего табачного дыма и последствий потребления табака осуществляется: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sz w:val="24"/>
          <w:szCs w:val="24"/>
        </w:rPr>
        <w:t xml:space="preserve">9.1. Внутренний контроль в соответствии с Положением о внутреннем контроле качества и безопасности медицинской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родильного дома</w:t>
      </w:r>
      <w:r w:rsidRPr="00DB11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429" w:rsidRPr="00DB119D" w:rsidRDefault="00172429" w:rsidP="00172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9.2. Государственный контроль в сфере охраны здоровья граждан от воздействия окружа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табачного дыма и последствий потребления табака, проводимый федеральными органами  исполнительной власти, осуществляющими функции по контролю и надзору в сфере обеспечения санитарно-эпидемиологического благополучия  населения, защиты прав потребителей и потребительского рынка, контролю и надзору в сфере здравоохранения, контролю и надзору за соблюдением законодательства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429" w:rsidRPr="00DB119D" w:rsidRDefault="00172429" w:rsidP="00172429">
      <w:pPr>
        <w:spacing w:after="40" w:line="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9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0000" w:rsidRDefault="001724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937"/>
    <w:multiLevelType w:val="hybridMultilevel"/>
    <w:tmpl w:val="E50EF5AC"/>
    <w:lvl w:ilvl="0" w:tplc="2FA8B4B4">
      <w:start w:val="9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85E5C"/>
    <w:multiLevelType w:val="hybridMultilevel"/>
    <w:tmpl w:val="31F4A604"/>
    <w:lvl w:ilvl="0" w:tplc="D12AD39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6FAE"/>
    <w:multiLevelType w:val="hybridMultilevel"/>
    <w:tmpl w:val="454A9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663C0"/>
    <w:multiLevelType w:val="hybridMultilevel"/>
    <w:tmpl w:val="7CA6508A"/>
    <w:lvl w:ilvl="0" w:tplc="C114904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06A99"/>
    <w:multiLevelType w:val="hybridMultilevel"/>
    <w:tmpl w:val="12186C32"/>
    <w:lvl w:ilvl="0" w:tplc="0B24CD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2429"/>
    <w:rsid w:val="001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9"/>
    <w:pPr>
      <w:ind w:left="720"/>
      <w:contextualSpacing/>
    </w:pPr>
  </w:style>
  <w:style w:type="paragraph" w:customStyle="1" w:styleId="ConsPlusNormal">
    <w:name w:val="ConsPlusNormal"/>
    <w:rsid w:val="00172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extended-textshort">
    <w:name w:val="extended-text__short"/>
    <w:basedOn w:val="a0"/>
    <w:rsid w:val="00172429"/>
  </w:style>
  <w:style w:type="character" w:styleId="a4">
    <w:name w:val="Strong"/>
    <w:basedOn w:val="a0"/>
    <w:uiPriority w:val="22"/>
    <w:qFormat/>
    <w:rsid w:val="001724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72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429"/>
    <w:rPr>
      <w:rFonts w:ascii="Courier New" w:eastAsia="Times New Roman" w:hAnsi="Courier New" w:cs="Courier New"/>
      <w:sz w:val="20"/>
      <w:szCs w:val="20"/>
    </w:rPr>
  </w:style>
  <w:style w:type="character" w:customStyle="1" w:styleId="a40">
    <w:name w:val="a4"/>
    <w:basedOn w:val="a0"/>
    <w:rsid w:val="00172429"/>
  </w:style>
  <w:style w:type="table" w:styleId="a5">
    <w:name w:val="Table Grid"/>
    <w:basedOn w:val="a1"/>
    <w:uiPriority w:val="59"/>
    <w:rsid w:val="00172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6232</Words>
  <Characters>35527</Characters>
  <Application>Microsoft Office Word</Application>
  <DocSecurity>0</DocSecurity>
  <Lines>296</Lines>
  <Paragraphs>83</Paragraphs>
  <ScaleCrop>false</ScaleCrop>
  <Company>Reanimator Extreme Edition</Company>
  <LinksUpToDate>false</LinksUpToDate>
  <CharactersWithSpaces>41676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ginekologiya</dc:creator>
  <cp:keywords/>
  <dc:description/>
  <cp:lastModifiedBy>ginekologiya</cp:lastModifiedBy>
  <cp:revision>2</cp:revision>
  <dcterms:created xsi:type="dcterms:W3CDTF">2020-10-05T23:49:00Z</dcterms:created>
  <dcterms:modified xsi:type="dcterms:W3CDTF">2020-10-05T23:51:00Z</dcterms:modified>
</cp:coreProperties>
</file>